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4A3D8" w14:textId="77777777" w:rsidR="009347CE" w:rsidRDefault="00C87B92" w:rsidP="00072995">
      <w:pPr>
        <w:jc w:val="center"/>
      </w:pPr>
      <w:r w:rsidRPr="00454543">
        <w:rPr>
          <w:rFonts w:cs="Times"/>
          <w:noProof/>
        </w:rPr>
        <w:drawing>
          <wp:anchor distT="0" distB="0" distL="114300" distR="114300" simplePos="0" relativeHeight="251658240" behindDoc="0" locked="0" layoutInCell="1" allowOverlap="1" wp14:anchorId="2667D540" wp14:editId="7C24778E">
            <wp:simplePos x="0" y="0"/>
            <wp:positionH relativeFrom="column">
              <wp:posOffset>3125470</wp:posOffset>
            </wp:positionH>
            <wp:positionV relativeFrom="paragraph">
              <wp:posOffset>41910</wp:posOffset>
            </wp:positionV>
            <wp:extent cx="542290" cy="1116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995">
        <w:tab/>
      </w:r>
      <w:r w:rsidR="00072995">
        <w:tab/>
      </w:r>
      <w:r w:rsidR="00072995">
        <w:tab/>
      </w:r>
      <w:r w:rsidR="00072995">
        <w:tab/>
      </w:r>
    </w:p>
    <w:p w14:paraId="1F7DDAD0" w14:textId="6BBE6ACF" w:rsidR="00090DEF" w:rsidRPr="005D030A" w:rsidRDefault="00072995" w:rsidP="009347CE">
      <w:r>
        <w:tab/>
      </w:r>
      <w:r>
        <w:tab/>
      </w:r>
      <w:r>
        <w:tab/>
      </w:r>
      <w:r>
        <w:br w:type="textWrapping" w:clear="all"/>
      </w:r>
    </w:p>
    <w:p w14:paraId="65393EE2" w14:textId="18E00E10" w:rsidR="00090DEF" w:rsidRPr="00461BB3" w:rsidRDefault="008973CC" w:rsidP="005D030A">
      <w:pPr>
        <w:rPr>
          <w:rFonts w:cs="Tahoma"/>
          <w:sz w:val="31"/>
          <w:szCs w:val="31"/>
        </w:rPr>
      </w:pPr>
      <w:r w:rsidRPr="00461BB3">
        <w:rPr>
          <w:rFonts w:cs="Tahoma"/>
          <w:sz w:val="31"/>
          <w:szCs w:val="31"/>
        </w:rPr>
        <w:t>Tha</w:t>
      </w:r>
      <w:r w:rsidR="00CB328D">
        <w:rPr>
          <w:rFonts w:cs="Tahoma"/>
          <w:sz w:val="31"/>
          <w:szCs w:val="31"/>
        </w:rPr>
        <w:t xml:space="preserve">nk you for volunteering to be </w:t>
      </w:r>
      <w:r w:rsidR="00D508DF">
        <w:rPr>
          <w:rFonts w:cs="Tahoma"/>
          <w:sz w:val="31"/>
          <w:szCs w:val="31"/>
        </w:rPr>
        <w:t>a</w:t>
      </w:r>
      <w:r w:rsidR="00D508DF" w:rsidRPr="00461BB3">
        <w:rPr>
          <w:rFonts w:cs="Tahoma"/>
          <w:sz w:val="31"/>
          <w:szCs w:val="31"/>
        </w:rPr>
        <w:t xml:space="preserve"> part</w:t>
      </w:r>
      <w:r w:rsidRPr="00461BB3">
        <w:rPr>
          <w:rFonts w:cs="Tahoma"/>
          <w:sz w:val="31"/>
          <w:szCs w:val="31"/>
        </w:rPr>
        <w:t xml:space="preserve"> of</w:t>
      </w:r>
      <w:r w:rsidR="00072995">
        <w:rPr>
          <w:rFonts w:cs="Tahoma"/>
          <w:sz w:val="31"/>
          <w:szCs w:val="31"/>
        </w:rPr>
        <w:t xml:space="preserve"> the Moonbase Explorer</w:t>
      </w:r>
      <w:r w:rsidR="00F605BB">
        <w:rPr>
          <w:rFonts w:cs="Tahoma"/>
          <w:sz w:val="31"/>
          <w:szCs w:val="31"/>
        </w:rPr>
        <w:t>s</w:t>
      </w:r>
      <w:bookmarkStart w:id="0" w:name="_GoBack"/>
      <w:bookmarkEnd w:id="0"/>
      <w:r w:rsidR="00072995">
        <w:rPr>
          <w:rFonts w:cs="Tahoma"/>
          <w:sz w:val="31"/>
          <w:szCs w:val="31"/>
        </w:rPr>
        <w:t xml:space="preserve"> field trip at the Challenger Learning Center of Northwest Indiana!</w:t>
      </w:r>
      <w:r w:rsidR="002E71A9" w:rsidRPr="00461BB3">
        <w:rPr>
          <w:rFonts w:cs="Tahoma"/>
          <w:sz w:val="31"/>
          <w:szCs w:val="31"/>
        </w:rPr>
        <w:t xml:space="preserve"> The classroom teacher will assign </w:t>
      </w:r>
      <w:r w:rsidR="00A5371A">
        <w:rPr>
          <w:rFonts w:cs="Tahoma"/>
          <w:sz w:val="31"/>
          <w:szCs w:val="31"/>
        </w:rPr>
        <w:t>you to</w:t>
      </w:r>
      <w:r w:rsidR="00072995">
        <w:rPr>
          <w:rFonts w:cs="Tahoma"/>
          <w:sz w:val="31"/>
          <w:szCs w:val="31"/>
        </w:rPr>
        <w:t xml:space="preserve"> be a “Mission Specialist” leader of</w:t>
      </w:r>
      <w:r w:rsidR="00A5371A">
        <w:rPr>
          <w:rFonts w:cs="Tahoma"/>
          <w:sz w:val="31"/>
          <w:szCs w:val="31"/>
        </w:rPr>
        <w:t xml:space="preserve"> a team</w:t>
      </w:r>
      <w:r w:rsidR="002E71A9" w:rsidRPr="00461BB3">
        <w:rPr>
          <w:rFonts w:cs="Tahoma"/>
          <w:sz w:val="31"/>
          <w:szCs w:val="31"/>
        </w:rPr>
        <w:t xml:space="preserve">. </w:t>
      </w:r>
      <w:r w:rsidR="003134E7" w:rsidRPr="00461BB3">
        <w:rPr>
          <w:rFonts w:cs="Tahoma"/>
          <w:sz w:val="31"/>
          <w:szCs w:val="31"/>
        </w:rPr>
        <w:t>Half of the field</w:t>
      </w:r>
      <w:r w:rsidR="00CB328D">
        <w:rPr>
          <w:rFonts w:cs="Tahoma"/>
          <w:sz w:val="31"/>
          <w:szCs w:val="31"/>
        </w:rPr>
        <w:t xml:space="preserve"> </w:t>
      </w:r>
      <w:r w:rsidR="003134E7" w:rsidRPr="00461BB3">
        <w:rPr>
          <w:rFonts w:cs="Tahoma"/>
          <w:sz w:val="31"/>
          <w:szCs w:val="31"/>
        </w:rPr>
        <w:t xml:space="preserve">trip is spent in our </w:t>
      </w:r>
      <w:r w:rsidR="003134E7" w:rsidRPr="00461BB3">
        <w:rPr>
          <w:rFonts w:cs="Tahoma"/>
          <w:i/>
          <w:sz w:val="31"/>
          <w:szCs w:val="31"/>
        </w:rPr>
        <w:t>Apollo Room</w:t>
      </w:r>
      <w:r w:rsidR="003134E7" w:rsidRPr="00461BB3">
        <w:rPr>
          <w:rFonts w:cs="Tahoma"/>
          <w:sz w:val="31"/>
          <w:szCs w:val="31"/>
        </w:rPr>
        <w:t xml:space="preserve"> </w:t>
      </w:r>
      <w:r w:rsidR="00072995">
        <w:rPr>
          <w:rFonts w:cs="Tahoma"/>
          <w:sz w:val="31"/>
          <w:szCs w:val="31"/>
        </w:rPr>
        <w:t>and the other</w:t>
      </w:r>
      <w:r w:rsidR="00090DEF" w:rsidRPr="00461BB3">
        <w:rPr>
          <w:rFonts w:cs="Tahoma"/>
          <w:sz w:val="31"/>
          <w:szCs w:val="31"/>
        </w:rPr>
        <w:t xml:space="preserve"> half of the field</w:t>
      </w:r>
      <w:r w:rsidR="006B2C06">
        <w:rPr>
          <w:rFonts w:cs="Tahoma"/>
          <w:sz w:val="31"/>
          <w:szCs w:val="31"/>
        </w:rPr>
        <w:t xml:space="preserve"> </w:t>
      </w:r>
      <w:r w:rsidR="00090DEF" w:rsidRPr="00461BB3">
        <w:rPr>
          <w:rFonts w:cs="Tahoma"/>
          <w:sz w:val="31"/>
          <w:szCs w:val="31"/>
        </w:rPr>
        <w:t>trip is spent</w:t>
      </w:r>
      <w:r w:rsidR="003134E7" w:rsidRPr="00461BB3">
        <w:rPr>
          <w:rFonts w:cs="Tahoma"/>
          <w:sz w:val="31"/>
          <w:szCs w:val="31"/>
        </w:rPr>
        <w:t xml:space="preserve"> in our </w:t>
      </w:r>
      <w:r w:rsidR="00072995">
        <w:rPr>
          <w:rFonts w:cs="Tahoma"/>
          <w:i/>
          <w:sz w:val="31"/>
          <w:szCs w:val="31"/>
        </w:rPr>
        <w:t>P</w:t>
      </w:r>
      <w:r w:rsidR="00A5371A">
        <w:rPr>
          <w:rFonts w:cs="Tahoma"/>
          <w:i/>
          <w:sz w:val="31"/>
          <w:szCs w:val="31"/>
        </w:rPr>
        <w:t>lanetarium.</w:t>
      </w:r>
      <w:r w:rsidR="007A1463" w:rsidRPr="00461BB3">
        <w:rPr>
          <w:rFonts w:cs="Tahoma"/>
          <w:sz w:val="31"/>
          <w:szCs w:val="31"/>
        </w:rPr>
        <w:t xml:space="preserve"> </w:t>
      </w:r>
      <w:r w:rsidR="009347CE">
        <w:rPr>
          <w:rFonts w:cs="Tahoma"/>
          <w:sz w:val="31"/>
          <w:szCs w:val="31"/>
        </w:rPr>
        <w:t>Some of the main things you will be doing are explained on the next page.</w:t>
      </w:r>
    </w:p>
    <w:p w14:paraId="7ACEA5C0" w14:textId="77777777" w:rsidR="005D030A" w:rsidRPr="00461BB3" w:rsidRDefault="005D030A" w:rsidP="005D030A">
      <w:pPr>
        <w:rPr>
          <w:rFonts w:cs="Tahoma"/>
          <w:sz w:val="31"/>
          <w:szCs w:val="31"/>
        </w:rPr>
      </w:pPr>
    </w:p>
    <w:p w14:paraId="418D4A46" w14:textId="681B913A" w:rsidR="007A1463" w:rsidRPr="00461BB3" w:rsidRDefault="00090DEF" w:rsidP="005D030A">
      <w:pPr>
        <w:rPr>
          <w:rFonts w:cs="Tahoma"/>
          <w:sz w:val="31"/>
          <w:szCs w:val="31"/>
        </w:rPr>
      </w:pPr>
      <w:r w:rsidRPr="00461BB3">
        <w:rPr>
          <w:rFonts w:cs="Tahoma"/>
          <w:sz w:val="31"/>
          <w:szCs w:val="31"/>
        </w:rPr>
        <w:t>During the field</w:t>
      </w:r>
      <w:r w:rsidR="006B2C06">
        <w:rPr>
          <w:rFonts w:cs="Tahoma"/>
          <w:sz w:val="31"/>
          <w:szCs w:val="31"/>
        </w:rPr>
        <w:t xml:space="preserve"> </w:t>
      </w:r>
      <w:r w:rsidRPr="00461BB3">
        <w:rPr>
          <w:rFonts w:cs="Tahoma"/>
          <w:sz w:val="31"/>
          <w:szCs w:val="31"/>
        </w:rPr>
        <w:t xml:space="preserve">trip, we ask that you refrain from the usage of cell phones for calls and text messaging. However, we understand the excitement and do not mind </w:t>
      </w:r>
      <w:r w:rsidR="00A5371A">
        <w:rPr>
          <w:rFonts w:cs="Tahoma"/>
          <w:sz w:val="31"/>
          <w:szCs w:val="31"/>
        </w:rPr>
        <w:t>if you want to take photos occasionally.</w:t>
      </w:r>
    </w:p>
    <w:p w14:paraId="64B9A784" w14:textId="77777777" w:rsidR="005D030A" w:rsidRPr="00461BB3" w:rsidRDefault="005D030A" w:rsidP="005D030A">
      <w:pPr>
        <w:rPr>
          <w:rFonts w:cs="Tahoma"/>
          <w:sz w:val="31"/>
          <w:szCs w:val="31"/>
        </w:rPr>
      </w:pPr>
    </w:p>
    <w:p w14:paraId="415C5B07" w14:textId="5BB34838" w:rsidR="005D030A" w:rsidRPr="00461BB3" w:rsidRDefault="00A5371A" w:rsidP="005D030A">
      <w:pPr>
        <w:rPr>
          <w:rFonts w:cs="Tahoma"/>
          <w:sz w:val="31"/>
          <w:szCs w:val="31"/>
        </w:rPr>
      </w:pPr>
      <w:r>
        <w:rPr>
          <w:rFonts w:cs="Tahoma"/>
          <w:sz w:val="31"/>
          <w:szCs w:val="31"/>
        </w:rPr>
        <w:t>Throughout the field trip,</w:t>
      </w:r>
      <w:r w:rsidR="005D030A" w:rsidRPr="00461BB3">
        <w:rPr>
          <w:rFonts w:cs="Tahoma"/>
          <w:sz w:val="31"/>
          <w:szCs w:val="31"/>
        </w:rPr>
        <w:t xml:space="preserve"> you will be guid</w:t>
      </w:r>
      <w:r w:rsidR="00072995">
        <w:rPr>
          <w:rFonts w:cs="Tahoma"/>
          <w:sz w:val="31"/>
          <w:szCs w:val="31"/>
        </w:rPr>
        <w:t>ing your group to complete their tasks</w:t>
      </w:r>
      <w:r w:rsidR="005D030A" w:rsidRPr="00461BB3">
        <w:rPr>
          <w:rFonts w:cs="Tahoma"/>
          <w:sz w:val="31"/>
          <w:szCs w:val="31"/>
        </w:rPr>
        <w:t xml:space="preserve">. </w:t>
      </w:r>
      <w:r w:rsidR="00072995">
        <w:rPr>
          <w:rFonts w:cs="Tahoma"/>
          <w:sz w:val="31"/>
          <w:szCs w:val="31"/>
        </w:rPr>
        <w:t xml:space="preserve">These tasks are presented through an iPad slideshow. </w:t>
      </w:r>
      <w:r w:rsidR="008973CC" w:rsidRPr="00461BB3">
        <w:rPr>
          <w:rFonts w:cs="Tahoma"/>
          <w:sz w:val="31"/>
          <w:szCs w:val="31"/>
        </w:rPr>
        <w:t>It’s important to note that it is unlikely that your team will complete all the activities</w:t>
      </w:r>
      <w:r w:rsidR="00D544DF" w:rsidRPr="00461BB3">
        <w:rPr>
          <w:rFonts w:cs="Tahoma"/>
          <w:sz w:val="31"/>
          <w:szCs w:val="31"/>
        </w:rPr>
        <w:t xml:space="preserve"> </w:t>
      </w:r>
      <w:r w:rsidR="00072995">
        <w:rPr>
          <w:rFonts w:cs="Tahoma"/>
          <w:sz w:val="31"/>
          <w:szCs w:val="31"/>
        </w:rPr>
        <w:t>on the iPad task cards.</w:t>
      </w:r>
      <w:r w:rsidR="005D030A" w:rsidRPr="00461BB3">
        <w:rPr>
          <w:rFonts w:cs="Tahoma"/>
          <w:sz w:val="31"/>
          <w:szCs w:val="31"/>
        </w:rPr>
        <w:t xml:space="preserve"> We purposely give more than enough so </w:t>
      </w:r>
      <w:r w:rsidR="009347CE">
        <w:rPr>
          <w:rFonts w:cs="Tahoma"/>
          <w:sz w:val="31"/>
          <w:szCs w:val="31"/>
        </w:rPr>
        <w:t>our astronauts never</w:t>
      </w:r>
      <w:r w:rsidR="005D030A" w:rsidRPr="00461BB3">
        <w:rPr>
          <w:rFonts w:cs="Tahoma"/>
          <w:sz w:val="31"/>
          <w:szCs w:val="31"/>
        </w:rPr>
        <w:t xml:space="preserve"> run out of fun! The goal is to enjoy each task and get all the </w:t>
      </w:r>
      <w:r>
        <w:rPr>
          <w:rFonts w:cs="Tahoma"/>
          <w:sz w:val="31"/>
          <w:szCs w:val="31"/>
        </w:rPr>
        <w:t>students</w:t>
      </w:r>
      <w:r w:rsidR="005D030A" w:rsidRPr="00461BB3">
        <w:rPr>
          <w:rFonts w:cs="Tahoma"/>
          <w:sz w:val="31"/>
          <w:szCs w:val="31"/>
        </w:rPr>
        <w:t xml:space="preserve"> involved and working together as a team. </w:t>
      </w:r>
    </w:p>
    <w:p w14:paraId="1EADE474" w14:textId="77777777" w:rsidR="005D030A" w:rsidRPr="00461BB3" w:rsidRDefault="005D030A" w:rsidP="005D030A">
      <w:pPr>
        <w:rPr>
          <w:rFonts w:cs="Tahoma"/>
          <w:sz w:val="31"/>
          <w:szCs w:val="31"/>
        </w:rPr>
      </w:pPr>
    </w:p>
    <w:p w14:paraId="6761D2B3" w14:textId="7276A728" w:rsidR="00461BB3" w:rsidRPr="00461BB3" w:rsidRDefault="005D030A" w:rsidP="005D030A">
      <w:pPr>
        <w:rPr>
          <w:rFonts w:cs="Tahoma"/>
          <w:sz w:val="31"/>
          <w:szCs w:val="31"/>
        </w:rPr>
      </w:pPr>
      <w:r w:rsidRPr="00461BB3">
        <w:rPr>
          <w:rFonts w:cs="Tahoma"/>
          <w:sz w:val="31"/>
          <w:szCs w:val="31"/>
        </w:rPr>
        <w:t>The Mission Commander</w:t>
      </w:r>
      <w:r w:rsidR="00072995">
        <w:rPr>
          <w:rFonts w:cs="Tahoma"/>
          <w:sz w:val="31"/>
          <w:szCs w:val="31"/>
        </w:rPr>
        <w:t xml:space="preserve"> (Challenger staff member)</w:t>
      </w:r>
      <w:r w:rsidRPr="00461BB3">
        <w:rPr>
          <w:rFonts w:cs="Tahoma"/>
          <w:sz w:val="31"/>
          <w:szCs w:val="31"/>
        </w:rPr>
        <w:t xml:space="preserve"> will be </w:t>
      </w:r>
      <w:r w:rsidR="00461BB3" w:rsidRPr="00461BB3">
        <w:rPr>
          <w:rFonts w:cs="Tahoma"/>
          <w:sz w:val="31"/>
          <w:szCs w:val="31"/>
        </w:rPr>
        <w:t>directing</w:t>
      </w:r>
      <w:r w:rsidRPr="00461BB3">
        <w:rPr>
          <w:rFonts w:cs="Tahoma"/>
          <w:sz w:val="31"/>
          <w:szCs w:val="31"/>
        </w:rPr>
        <w:t xml:space="preserve"> </w:t>
      </w:r>
      <w:r w:rsidR="00461BB3" w:rsidRPr="00461BB3">
        <w:rPr>
          <w:rFonts w:cs="Tahoma"/>
          <w:sz w:val="31"/>
          <w:szCs w:val="31"/>
        </w:rPr>
        <w:t xml:space="preserve">the program </w:t>
      </w:r>
      <w:r w:rsidRPr="00461BB3">
        <w:rPr>
          <w:rFonts w:cs="Tahoma"/>
          <w:sz w:val="31"/>
          <w:szCs w:val="31"/>
        </w:rPr>
        <w:t>and working with</w:t>
      </w:r>
      <w:r w:rsidR="00B064F4">
        <w:rPr>
          <w:rFonts w:cs="Tahoma"/>
          <w:sz w:val="31"/>
          <w:szCs w:val="31"/>
        </w:rPr>
        <w:t xml:space="preserve"> you and</w:t>
      </w:r>
      <w:r w:rsidRPr="00461BB3">
        <w:rPr>
          <w:rFonts w:cs="Tahoma"/>
          <w:sz w:val="31"/>
          <w:szCs w:val="31"/>
        </w:rPr>
        <w:t xml:space="preserve"> your cre</w:t>
      </w:r>
      <w:r w:rsidR="00B064F4">
        <w:rPr>
          <w:rFonts w:cs="Tahoma"/>
          <w:sz w:val="31"/>
          <w:szCs w:val="31"/>
        </w:rPr>
        <w:t xml:space="preserve">w throughout the day. The Mission Commander </w:t>
      </w:r>
      <w:r w:rsidR="00461BB3" w:rsidRPr="00461BB3">
        <w:rPr>
          <w:rFonts w:cs="Tahoma"/>
          <w:sz w:val="31"/>
          <w:szCs w:val="31"/>
        </w:rPr>
        <w:t>is always</w:t>
      </w:r>
      <w:r w:rsidRPr="00461BB3">
        <w:rPr>
          <w:rFonts w:cs="Tahoma"/>
          <w:sz w:val="31"/>
          <w:szCs w:val="31"/>
        </w:rPr>
        <w:t xml:space="preserve"> happy to answer any questions that you </w:t>
      </w:r>
      <w:r w:rsidR="00B064F4">
        <w:rPr>
          <w:rFonts w:cs="Tahoma"/>
          <w:sz w:val="31"/>
          <w:szCs w:val="31"/>
        </w:rPr>
        <w:t xml:space="preserve">may </w:t>
      </w:r>
      <w:r w:rsidRPr="00461BB3">
        <w:rPr>
          <w:rFonts w:cs="Tahoma"/>
          <w:sz w:val="31"/>
          <w:szCs w:val="31"/>
        </w:rPr>
        <w:t xml:space="preserve">have. </w:t>
      </w:r>
    </w:p>
    <w:p w14:paraId="70DA3315" w14:textId="77777777" w:rsidR="00461BB3" w:rsidRPr="00461BB3" w:rsidRDefault="00461BB3" w:rsidP="005D030A">
      <w:pPr>
        <w:rPr>
          <w:rFonts w:cs="Tahoma"/>
          <w:sz w:val="31"/>
          <w:szCs w:val="31"/>
        </w:rPr>
      </w:pPr>
    </w:p>
    <w:p w14:paraId="2CE3767F" w14:textId="1629987D" w:rsidR="00461BB3" w:rsidRDefault="005D030A" w:rsidP="00461BB3">
      <w:pPr>
        <w:rPr>
          <w:rFonts w:cs="Tahoma"/>
          <w:sz w:val="31"/>
          <w:szCs w:val="31"/>
        </w:rPr>
      </w:pPr>
      <w:r w:rsidRPr="00461BB3">
        <w:rPr>
          <w:rFonts w:cs="Tahoma"/>
          <w:sz w:val="31"/>
          <w:szCs w:val="31"/>
        </w:rPr>
        <w:t xml:space="preserve">The success of this </w:t>
      </w:r>
      <w:r w:rsidR="00461BB3" w:rsidRPr="00461BB3">
        <w:rPr>
          <w:rFonts w:cs="Tahoma"/>
          <w:sz w:val="31"/>
          <w:szCs w:val="31"/>
        </w:rPr>
        <w:t xml:space="preserve">unique </w:t>
      </w:r>
      <w:r w:rsidRPr="00461BB3">
        <w:rPr>
          <w:rFonts w:cs="Tahoma"/>
          <w:sz w:val="31"/>
          <w:szCs w:val="31"/>
        </w:rPr>
        <w:t>field</w:t>
      </w:r>
      <w:r w:rsidR="006B2C06">
        <w:rPr>
          <w:rFonts w:cs="Tahoma"/>
          <w:sz w:val="31"/>
          <w:szCs w:val="31"/>
        </w:rPr>
        <w:t xml:space="preserve"> </w:t>
      </w:r>
      <w:r w:rsidRPr="00461BB3">
        <w:rPr>
          <w:rFonts w:cs="Tahoma"/>
          <w:sz w:val="31"/>
          <w:szCs w:val="31"/>
        </w:rPr>
        <w:t>trip is heavily dependent on the involveme</w:t>
      </w:r>
      <w:r w:rsidR="00461BB3" w:rsidRPr="00461BB3">
        <w:rPr>
          <w:rFonts w:cs="Tahoma"/>
          <w:sz w:val="31"/>
          <w:szCs w:val="31"/>
        </w:rPr>
        <w:t xml:space="preserve">nt of the chaperones. We </w:t>
      </w:r>
      <w:r w:rsidR="00461BB3">
        <w:rPr>
          <w:rFonts w:cs="Tahoma"/>
          <w:sz w:val="31"/>
          <w:szCs w:val="31"/>
        </w:rPr>
        <w:t xml:space="preserve">really </w:t>
      </w:r>
      <w:r w:rsidRPr="00461BB3">
        <w:rPr>
          <w:rFonts w:cs="Tahoma"/>
          <w:sz w:val="31"/>
          <w:szCs w:val="31"/>
        </w:rPr>
        <w:t>want you to be engaged w</w:t>
      </w:r>
      <w:r w:rsidR="00461BB3" w:rsidRPr="00461BB3">
        <w:rPr>
          <w:rFonts w:cs="Tahoma"/>
          <w:sz w:val="31"/>
          <w:szCs w:val="31"/>
        </w:rPr>
        <w:t xml:space="preserve">ith each astronaut and have a good time </w:t>
      </w:r>
      <w:r w:rsidRPr="00461BB3">
        <w:rPr>
          <w:rFonts w:cs="Tahoma"/>
          <w:sz w:val="31"/>
          <w:szCs w:val="31"/>
        </w:rPr>
        <w:t xml:space="preserve">with them. Please take on your role of Mission Specialist with enthusiasm. </w:t>
      </w:r>
      <w:r w:rsidR="00A5371A">
        <w:rPr>
          <w:rFonts w:cs="Tahoma"/>
          <w:sz w:val="31"/>
          <w:szCs w:val="31"/>
        </w:rPr>
        <w:t xml:space="preserve">Playing along in the fun </w:t>
      </w:r>
      <w:r w:rsidRPr="00461BB3">
        <w:rPr>
          <w:rFonts w:cs="Tahoma"/>
          <w:sz w:val="31"/>
          <w:szCs w:val="31"/>
        </w:rPr>
        <w:t xml:space="preserve">truly makes </w:t>
      </w:r>
      <w:r w:rsidR="00A5371A">
        <w:rPr>
          <w:rFonts w:cs="Tahoma"/>
          <w:sz w:val="31"/>
          <w:szCs w:val="31"/>
        </w:rPr>
        <w:t>a huge</w:t>
      </w:r>
      <w:r w:rsidR="00072995">
        <w:rPr>
          <w:rFonts w:cs="Tahoma"/>
          <w:sz w:val="31"/>
          <w:szCs w:val="31"/>
        </w:rPr>
        <w:t xml:space="preserve"> difference!</w:t>
      </w:r>
    </w:p>
    <w:p w14:paraId="63D7DA0C" w14:textId="77777777" w:rsidR="00461BB3" w:rsidRPr="00461BB3" w:rsidRDefault="00461BB3" w:rsidP="00461BB3">
      <w:pPr>
        <w:rPr>
          <w:rFonts w:cs="Tahoma"/>
          <w:sz w:val="31"/>
          <w:szCs w:val="31"/>
        </w:rPr>
      </w:pPr>
    </w:p>
    <w:p w14:paraId="3B60900D" w14:textId="77777777" w:rsidR="009347CE" w:rsidRDefault="009347CE" w:rsidP="005D030A">
      <w:pPr>
        <w:jc w:val="center"/>
        <w:rPr>
          <w:rFonts w:cs="Tahoma"/>
          <w:b/>
          <w:color w:val="000000" w:themeColor="text1"/>
          <w:sz w:val="31"/>
          <w:szCs w:val="31"/>
        </w:rPr>
      </w:pPr>
    </w:p>
    <w:p w14:paraId="2BC6540D" w14:textId="7F7B9738" w:rsidR="00090DEF" w:rsidRPr="00461BB3" w:rsidRDefault="005D030A" w:rsidP="00E26763">
      <w:pPr>
        <w:jc w:val="center"/>
        <w:rPr>
          <w:rFonts w:cs="Tahoma"/>
          <w:b/>
          <w:color w:val="000000" w:themeColor="text1"/>
          <w:sz w:val="31"/>
          <w:szCs w:val="31"/>
        </w:rPr>
      </w:pPr>
      <w:r w:rsidRPr="00461BB3">
        <w:rPr>
          <w:rFonts w:cs="Tahoma"/>
          <w:b/>
          <w:color w:val="000000" w:themeColor="text1"/>
          <w:sz w:val="31"/>
          <w:szCs w:val="31"/>
        </w:rPr>
        <w:t>We greatly appreciate you</w:t>
      </w:r>
      <w:r w:rsidR="00A5371A">
        <w:rPr>
          <w:rFonts w:cs="Tahoma"/>
          <w:b/>
          <w:color w:val="000000" w:themeColor="text1"/>
          <w:sz w:val="31"/>
          <w:szCs w:val="31"/>
        </w:rPr>
        <w:t>r</w:t>
      </w:r>
      <w:r w:rsidRPr="00461BB3">
        <w:rPr>
          <w:rFonts w:cs="Tahoma"/>
          <w:b/>
          <w:color w:val="000000" w:themeColor="text1"/>
          <w:sz w:val="31"/>
          <w:szCs w:val="31"/>
        </w:rPr>
        <w:t xml:space="preserve"> coming along on this field</w:t>
      </w:r>
      <w:r w:rsidR="006B2C06">
        <w:rPr>
          <w:rFonts w:cs="Tahoma"/>
          <w:b/>
          <w:color w:val="000000" w:themeColor="text1"/>
          <w:sz w:val="31"/>
          <w:szCs w:val="31"/>
        </w:rPr>
        <w:t xml:space="preserve"> </w:t>
      </w:r>
      <w:r w:rsidRPr="00461BB3">
        <w:rPr>
          <w:rFonts w:cs="Tahoma"/>
          <w:b/>
          <w:color w:val="000000" w:themeColor="text1"/>
          <w:sz w:val="31"/>
          <w:szCs w:val="31"/>
        </w:rPr>
        <w:t>trip and helping out. We hope you enjoy it!</w:t>
      </w:r>
    </w:p>
    <w:p w14:paraId="37BE452B" w14:textId="77777777" w:rsidR="00641E9C" w:rsidRDefault="00641E9C" w:rsidP="00C87B92">
      <w:pPr>
        <w:rPr>
          <w:rFonts w:ascii="Tahoma" w:hAnsi="Tahoma" w:cs="Tahoma"/>
          <w:sz w:val="28"/>
        </w:rPr>
      </w:pPr>
    </w:p>
    <w:p w14:paraId="0642827E" w14:textId="77777777" w:rsidR="00461BB3" w:rsidRDefault="00461BB3" w:rsidP="00C87B92">
      <w:pPr>
        <w:rPr>
          <w:rFonts w:ascii="Tahoma" w:hAnsi="Tahoma" w:cs="Tahom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8280"/>
      </w:tblGrid>
      <w:tr w:rsidR="002370C2" w14:paraId="708F2BF4" w14:textId="77777777" w:rsidTr="00CB328D">
        <w:trPr>
          <w:trHeight w:val="426"/>
        </w:trPr>
        <w:tc>
          <w:tcPr>
            <w:tcW w:w="10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9D0F68C" w14:textId="4CF794D4" w:rsidR="00AA0530" w:rsidRPr="003123EA" w:rsidRDefault="00AA0530" w:rsidP="00B064F4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 w:rsidRPr="00090DEF">
              <w:rPr>
                <w:rFonts w:ascii="Tahoma" w:hAnsi="Tahoma" w:cs="Tahoma"/>
                <w:b/>
                <w:sz w:val="32"/>
              </w:rPr>
              <w:t xml:space="preserve">Apollo Room </w:t>
            </w:r>
            <w:r w:rsidR="00641E9C">
              <w:rPr>
                <w:rFonts w:ascii="Tahoma" w:hAnsi="Tahoma" w:cs="Tahoma"/>
                <w:b/>
                <w:sz w:val="32"/>
              </w:rPr>
              <w:t>(“Mission Specialist”) Jobs</w:t>
            </w:r>
          </w:p>
        </w:tc>
      </w:tr>
      <w:tr w:rsidR="00090DEF" w14:paraId="5800E422" w14:textId="77777777" w:rsidTr="007A26EF">
        <w:trPr>
          <w:trHeight w:val="862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4EFB46" w14:textId="77777777" w:rsidR="00902006" w:rsidRPr="00490ACF" w:rsidRDefault="00902006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490ACF">
              <w:rPr>
                <w:rFonts w:ascii="Tahoma" w:hAnsi="Tahoma" w:cs="Tahoma"/>
                <w:b/>
                <w:sz w:val="20"/>
              </w:rPr>
              <w:t>Chaperone #1</w:t>
            </w:r>
          </w:p>
          <w:p w14:paraId="1CA3FE00" w14:textId="77777777" w:rsidR="002370C2" w:rsidRPr="00490ACF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color w:val="2E74B5" w:themeColor="accent1" w:themeShade="BF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 xml:space="preserve">Engineering </w:t>
            </w:r>
          </w:p>
          <w:p w14:paraId="6D49DED8" w14:textId="5A54169F" w:rsidR="00AA0530" w:rsidRPr="00E805E2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>Mission Specialist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33DB7C" w14:textId="46882AED" w:rsidR="00DF7AC4" w:rsidRDefault="00461BB3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 w:rsidRPr="00490ACF">
              <w:rPr>
                <w:rFonts w:ascii="Tahoma" w:hAnsi="Tahoma" w:cs="Tahoma"/>
                <w:sz w:val="22"/>
                <w:szCs w:val="25"/>
              </w:rPr>
              <w:t>Build a s</w:t>
            </w:r>
            <w:r w:rsidR="00DF7AC4" w:rsidRPr="00490ACF">
              <w:rPr>
                <w:rFonts w:ascii="Tahoma" w:hAnsi="Tahoma" w:cs="Tahoma"/>
                <w:sz w:val="22"/>
                <w:szCs w:val="25"/>
              </w:rPr>
              <w:t xml:space="preserve">olar </w:t>
            </w:r>
            <w:r w:rsidRPr="00490ACF">
              <w:rPr>
                <w:rFonts w:ascii="Tahoma" w:hAnsi="Tahoma" w:cs="Tahoma"/>
                <w:sz w:val="22"/>
                <w:szCs w:val="25"/>
              </w:rPr>
              <w:t>p</w:t>
            </w:r>
            <w:r w:rsidR="00DF7AC4" w:rsidRPr="00490ACF">
              <w:rPr>
                <w:rFonts w:ascii="Tahoma" w:hAnsi="Tahoma" w:cs="Tahoma"/>
                <w:sz w:val="22"/>
                <w:szCs w:val="25"/>
              </w:rPr>
              <w:t>anel</w:t>
            </w:r>
            <w:r w:rsidRPr="00490ACF">
              <w:rPr>
                <w:rFonts w:ascii="Tahoma" w:hAnsi="Tahoma" w:cs="Tahoma"/>
                <w:sz w:val="22"/>
                <w:szCs w:val="25"/>
              </w:rPr>
              <w:t xml:space="preserve"> or communications a</w:t>
            </w:r>
            <w:r w:rsidR="00DF7AC4" w:rsidRPr="00490ACF">
              <w:rPr>
                <w:rFonts w:ascii="Tahoma" w:hAnsi="Tahoma" w:cs="Tahoma"/>
                <w:sz w:val="22"/>
                <w:szCs w:val="25"/>
              </w:rPr>
              <w:t>ntenna using a c</w:t>
            </w:r>
            <w:r w:rsidR="00A44033">
              <w:rPr>
                <w:rFonts w:ascii="Tahoma" w:hAnsi="Tahoma" w:cs="Tahoma"/>
                <w:sz w:val="22"/>
                <w:szCs w:val="25"/>
              </w:rPr>
              <w:t>olored diagram and</w:t>
            </w:r>
            <w:r w:rsidR="00DF7AC4" w:rsidRPr="00490ACF">
              <w:rPr>
                <w:rFonts w:ascii="Tahoma" w:hAnsi="Tahoma" w:cs="Tahoma"/>
                <w:sz w:val="22"/>
                <w:szCs w:val="25"/>
              </w:rPr>
              <w:t xml:space="preserve"> plastic PVC pipes</w:t>
            </w:r>
          </w:p>
          <w:p w14:paraId="527E9695" w14:textId="39E6D103" w:rsidR="00331A51" w:rsidRDefault="00331A51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Experiment with an energy tube</w:t>
            </w:r>
          </w:p>
          <w:p w14:paraId="668925B4" w14:textId="3678589C" w:rsidR="00A44033" w:rsidRPr="00490ACF" w:rsidRDefault="00A44033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Compare temperatures of different surfaces</w:t>
            </w:r>
          </w:p>
          <w:p w14:paraId="5C30D24E" w14:textId="1E773076" w:rsidR="00331A51" w:rsidRPr="00331A51" w:rsidRDefault="00A44033" w:rsidP="00331A51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Build</w:t>
            </w:r>
            <w:r w:rsidR="00DF7AC4" w:rsidRPr="00490ACF">
              <w:rPr>
                <w:rFonts w:ascii="Tahoma" w:hAnsi="Tahoma" w:cs="Tahoma"/>
                <w:sz w:val="22"/>
                <w:szCs w:val="25"/>
              </w:rPr>
              <w:t xml:space="preserve"> a robotic </w:t>
            </w:r>
            <w:r w:rsidR="00331A51">
              <w:rPr>
                <w:rFonts w:ascii="Tahoma" w:hAnsi="Tahoma" w:cs="Tahoma"/>
                <w:sz w:val="22"/>
                <w:szCs w:val="25"/>
              </w:rPr>
              <w:t>Moon Rover using snap circuits</w:t>
            </w:r>
          </w:p>
        </w:tc>
      </w:tr>
      <w:tr w:rsidR="00090DEF" w14:paraId="7F73873B" w14:textId="77777777" w:rsidTr="0032698D">
        <w:trPr>
          <w:trHeight w:val="516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17473" w14:textId="77777777" w:rsidR="00902006" w:rsidRPr="00490ACF" w:rsidRDefault="00902006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490ACF">
              <w:rPr>
                <w:rFonts w:ascii="Tahoma" w:hAnsi="Tahoma" w:cs="Tahoma"/>
                <w:b/>
                <w:sz w:val="20"/>
              </w:rPr>
              <w:t>Chaperone #2</w:t>
            </w:r>
          </w:p>
          <w:p w14:paraId="1E07A6E8" w14:textId="77777777" w:rsidR="002370C2" w:rsidRPr="00490ACF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color w:val="2E74B5" w:themeColor="accent1" w:themeShade="BF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 xml:space="preserve">Geology </w:t>
            </w:r>
          </w:p>
          <w:p w14:paraId="6F8A43AA" w14:textId="269AD32C" w:rsidR="00AA0530" w:rsidRPr="00E805E2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>Mission Specialist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1BEE4" w14:textId="1B24E1E9" w:rsidR="00331A51" w:rsidRDefault="00331A51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hanging="181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Sort different rock samples using special tools</w:t>
            </w:r>
          </w:p>
          <w:p w14:paraId="2652D41C" w14:textId="14B17403" w:rsidR="00AA0530" w:rsidRDefault="00E5317C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hanging="181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Use robotic arms to transfer rock samples</w:t>
            </w:r>
          </w:p>
          <w:p w14:paraId="70FB5A25" w14:textId="75BE279D" w:rsidR="00331A51" w:rsidRPr="00490ACF" w:rsidRDefault="00331A51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hanging="181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Measure weights of different samples using a balance scale</w:t>
            </w:r>
          </w:p>
          <w:p w14:paraId="049912D1" w14:textId="4DF60884" w:rsidR="00E805E2" w:rsidRPr="001D7643" w:rsidRDefault="00331A51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hanging="181"/>
              <w:rPr>
                <w:rFonts w:ascii="Tahoma" w:hAnsi="Tahoma" w:cs="Tahoma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Experiment with metals and magnetism</w:t>
            </w:r>
          </w:p>
        </w:tc>
      </w:tr>
      <w:tr w:rsidR="00090DEF" w14:paraId="060CC466" w14:textId="77777777" w:rsidTr="007A26EF">
        <w:trPr>
          <w:trHeight w:val="831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8B83" w14:textId="45BF5263" w:rsidR="00902006" w:rsidRPr="00490ACF" w:rsidRDefault="00902006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490ACF">
              <w:rPr>
                <w:rFonts w:ascii="Tahoma" w:hAnsi="Tahoma" w:cs="Tahoma"/>
                <w:b/>
                <w:sz w:val="20"/>
              </w:rPr>
              <w:t>Chaperone #3</w:t>
            </w:r>
          </w:p>
          <w:p w14:paraId="05631FDC" w14:textId="77777777" w:rsidR="002370C2" w:rsidRPr="00490ACF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color w:val="2E74B5" w:themeColor="accent1" w:themeShade="BF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 xml:space="preserve">Life Support </w:t>
            </w:r>
          </w:p>
          <w:p w14:paraId="39E13A62" w14:textId="46C9FE95" w:rsidR="00AA0530" w:rsidRPr="00E805E2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>Mission Specialist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B2EC4" w14:textId="72B185F8" w:rsidR="00E805E2" w:rsidRDefault="00331A51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Measure and compare temperatures in different environments</w:t>
            </w:r>
          </w:p>
          <w:p w14:paraId="4C309F5C" w14:textId="346424DA" w:rsidR="00331A51" w:rsidRDefault="00A44033" w:rsidP="00331A51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Use scales to compare weights of different scientific samples</w:t>
            </w:r>
          </w:p>
          <w:p w14:paraId="00E68B54" w14:textId="277BB79C" w:rsidR="00A44033" w:rsidRDefault="00A44033" w:rsidP="00331A51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Test the pH of liquids</w:t>
            </w:r>
          </w:p>
          <w:p w14:paraId="7CE55C24" w14:textId="7C64BB21" w:rsidR="00E805E2" w:rsidRPr="00E26763" w:rsidRDefault="00A44033" w:rsidP="00E26763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Sort examples into different states of matter</w:t>
            </w:r>
          </w:p>
        </w:tc>
      </w:tr>
      <w:tr w:rsidR="000744E5" w14:paraId="6E1CA6EA" w14:textId="77777777" w:rsidTr="0032698D">
        <w:trPr>
          <w:trHeight w:val="597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BE2702" w14:textId="436283E9" w:rsidR="00902006" w:rsidRPr="00490ACF" w:rsidRDefault="00902006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490ACF">
              <w:rPr>
                <w:rFonts w:ascii="Tahoma" w:hAnsi="Tahoma" w:cs="Tahoma"/>
                <w:b/>
                <w:sz w:val="20"/>
              </w:rPr>
              <w:t>Chaperone #4</w:t>
            </w:r>
          </w:p>
          <w:p w14:paraId="4E3874CB" w14:textId="77777777" w:rsidR="002370C2" w:rsidRPr="00490ACF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color w:val="2E74B5" w:themeColor="accent1" w:themeShade="BF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 xml:space="preserve">Medical </w:t>
            </w:r>
          </w:p>
          <w:p w14:paraId="0D461906" w14:textId="66E56157" w:rsidR="00AA0530" w:rsidRPr="00E805E2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>Mission Specialist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8F8A2D" w14:textId="71B4CC04" w:rsidR="00A44033" w:rsidRDefault="00A44033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Identify and analyze different germ samples</w:t>
            </w:r>
          </w:p>
          <w:p w14:paraId="4003B655" w14:textId="7AD521B3" w:rsidR="00A44033" w:rsidRDefault="00A44033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 xml:space="preserve">Complete </w:t>
            </w:r>
            <w:r w:rsidR="00645DF6">
              <w:rPr>
                <w:rFonts w:ascii="Tahoma" w:hAnsi="Tahoma" w:cs="Tahoma"/>
                <w:sz w:val="22"/>
                <w:szCs w:val="25"/>
              </w:rPr>
              <w:t xml:space="preserve">astronaut </w:t>
            </w:r>
            <w:r>
              <w:rPr>
                <w:rFonts w:ascii="Tahoma" w:hAnsi="Tahoma" w:cs="Tahoma"/>
                <w:sz w:val="22"/>
                <w:szCs w:val="25"/>
              </w:rPr>
              <w:t>exercises and coordination activities</w:t>
            </w:r>
          </w:p>
          <w:p w14:paraId="7CA0F073" w14:textId="3351D9B5" w:rsidR="00E805E2" w:rsidRPr="00490ACF" w:rsidRDefault="00A44033" w:rsidP="00090DEF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Assemble a human skeleton example</w:t>
            </w:r>
            <w:r w:rsidR="00933B92" w:rsidRPr="00490ACF">
              <w:rPr>
                <w:rFonts w:ascii="Tahoma" w:hAnsi="Tahoma" w:cs="Tahoma"/>
                <w:sz w:val="22"/>
                <w:szCs w:val="25"/>
              </w:rPr>
              <w:t xml:space="preserve"> using x-ray images</w:t>
            </w:r>
          </w:p>
          <w:p w14:paraId="36C63CF0" w14:textId="03CB070C" w:rsidR="00F94CA1" w:rsidRPr="00F94CA1" w:rsidRDefault="00A44033" w:rsidP="003932DC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right="-42" w:hanging="180"/>
              <w:rPr>
                <w:rFonts w:ascii="Tahoma" w:hAnsi="Tahoma" w:cs="Tahoma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Create an astronaut meal plan</w:t>
            </w:r>
          </w:p>
        </w:tc>
      </w:tr>
      <w:tr w:rsidR="000744E5" w14:paraId="49066B73" w14:textId="77777777" w:rsidTr="00641E9C">
        <w:trPr>
          <w:trHeight w:val="354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BF537" w14:textId="62A8C0D2" w:rsidR="00902006" w:rsidRPr="00490ACF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490ACF">
              <w:rPr>
                <w:rFonts w:ascii="Tahoma" w:hAnsi="Tahoma" w:cs="Tahoma"/>
                <w:b/>
                <w:sz w:val="20"/>
              </w:rPr>
              <w:t>Chapero</w:t>
            </w:r>
            <w:r w:rsidR="00902006" w:rsidRPr="00490ACF">
              <w:rPr>
                <w:rFonts w:ascii="Tahoma" w:hAnsi="Tahoma" w:cs="Tahoma"/>
                <w:b/>
                <w:sz w:val="20"/>
              </w:rPr>
              <w:t>ne #5</w:t>
            </w:r>
          </w:p>
          <w:p w14:paraId="4B8DDF3E" w14:textId="74607D83" w:rsidR="00AA0530" w:rsidRPr="00E805E2" w:rsidRDefault="00AA0530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>EVA Officer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FE7A5" w14:textId="5ABBF7FC" w:rsidR="002370C2" w:rsidRPr="00565A11" w:rsidRDefault="00A44033" w:rsidP="00565A11">
            <w:pPr>
              <w:pStyle w:val="ListParagraph"/>
              <w:numPr>
                <w:ilvl w:val="0"/>
                <w:numId w:val="7"/>
              </w:numPr>
              <w:spacing w:line="18" w:lineRule="atLeast"/>
              <w:ind w:left="163" w:right="-42" w:hanging="180"/>
              <w:rPr>
                <w:rFonts w:ascii="Tahoma" w:hAnsi="Tahoma" w:cs="Tahoma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Work with each group separately in the</w:t>
            </w:r>
            <w:r w:rsidR="002370C2" w:rsidRPr="00490ACF">
              <w:rPr>
                <w:rFonts w:ascii="Tahoma" w:hAnsi="Tahoma" w:cs="Tahoma"/>
                <w:sz w:val="22"/>
                <w:szCs w:val="25"/>
              </w:rPr>
              <w:t xml:space="preserve"> Moon Room for an EVA (extra vehicular activity) to look for a specific resource in the moon rocks</w:t>
            </w:r>
          </w:p>
        </w:tc>
      </w:tr>
      <w:tr w:rsidR="00641E9C" w14:paraId="64F0D478" w14:textId="77777777" w:rsidTr="0032698D">
        <w:trPr>
          <w:trHeight w:val="354"/>
        </w:trPr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BBEE1BA" w14:textId="07D051D2" w:rsidR="00641E9C" w:rsidRPr="00490ACF" w:rsidRDefault="00641E9C" w:rsidP="00641E9C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Chaperone #6</w:t>
            </w:r>
          </w:p>
          <w:p w14:paraId="14E67DE8" w14:textId="689DAA39" w:rsidR="00641E9C" w:rsidRPr="00490ACF" w:rsidRDefault="00641E9C" w:rsidP="00641E9C">
            <w:pPr>
              <w:spacing w:line="18" w:lineRule="atLeast"/>
              <w:jc w:val="center"/>
              <w:rPr>
                <w:rFonts w:ascii="Tahoma" w:hAnsi="Tahoma" w:cs="Tahoma"/>
                <w:b/>
                <w:color w:val="2E74B5" w:themeColor="accent1" w:themeShade="BF"/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</w:rPr>
              <w:t>Biology</w:t>
            </w: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 xml:space="preserve"> </w:t>
            </w:r>
          </w:p>
          <w:p w14:paraId="65DA46D1" w14:textId="6978DEF5" w:rsidR="00641E9C" w:rsidRPr="00490ACF" w:rsidRDefault="00641E9C" w:rsidP="00641E9C">
            <w:pPr>
              <w:spacing w:line="18" w:lineRule="atLeast"/>
              <w:jc w:val="center"/>
              <w:rPr>
                <w:rFonts w:ascii="Tahoma" w:hAnsi="Tahoma" w:cs="Tahoma"/>
                <w:b/>
                <w:sz w:val="20"/>
              </w:rPr>
            </w:pPr>
            <w:r w:rsidRPr="00490ACF">
              <w:rPr>
                <w:rFonts w:ascii="Tahoma" w:hAnsi="Tahoma" w:cs="Tahoma"/>
                <w:b/>
                <w:color w:val="2E74B5" w:themeColor="accent1" w:themeShade="BF"/>
              </w:rPr>
              <w:t>Mission Specialist</w:t>
            </w:r>
          </w:p>
        </w:tc>
        <w:tc>
          <w:tcPr>
            <w:tcW w:w="8280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27ED41B4" w14:textId="77777777" w:rsidR="00641E9C" w:rsidRDefault="00A44033" w:rsidP="00565A11">
            <w:pPr>
              <w:pStyle w:val="ListParagraph"/>
              <w:numPr>
                <w:ilvl w:val="0"/>
                <w:numId w:val="7"/>
              </w:numPr>
              <w:spacing w:line="18" w:lineRule="atLeast"/>
              <w:ind w:left="163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Collect germ samples from around the room for analysis</w:t>
            </w:r>
          </w:p>
          <w:p w14:paraId="5DEE951C" w14:textId="77777777" w:rsidR="00A44033" w:rsidRDefault="00A44033" w:rsidP="00565A11">
            <w:pPr>
              <w:pStyle w:val="ListParagraph"/>
              <w:numPr>
                <w:ilvl w:val="0"/>
                <w:numId w:val="7"/>
              </w:numPr>
              <w:spacing w:line="18" w:lineRule="atLeast"/>
              <w:ind w:left="163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Complete germ sanitization activity</w:t>
            </w:r>
          </w:p>
          <w:p w14:paraId="0C2326AC" w14:textId="77777777" w:rsidR="00A44033" w:rsidRDefault="00A44033" w:rsidP="00565A11">
            <w:pPr>
              <w:pStyle w:val="ListParagraph"/>
              <w:numPr>
                <w:ilvl w:val="0"/>
                <w:numId w:val="7"/>
              </w:numPr>
              <w:spacing w:line="18" w:lineRule="atLeast"/>
              <w:ind w:left="163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Summarize the life cycles of different living things</w:t>
            </w:r>
          </w:p>
          <w:p w14:paraId="01DBB664" w14:textId="0415EB0B" w:rsidR="00A44033" w:rsidRPr="00490ACF" w:rsidRDefault="00A44033" w:rsidP="00565A11">
            <w:pPr>
              <w:pStyle w:val="ListParagraph"/>
              <w:numPr>
                <w:ilvl w:val="0"/>
                <w:numId w:val="7"/>
              </w:numPr>
              <w:spacing w:line="18" w:lineRule="atLeast"/>
              <w:ind w:left="163" w:right="-42" w:hanging="180"/>
              <w:rPr>
                <w:rFonts w:ascii="Tahoma" w:hAnsi="Tahoma" w:cs="Tahoma"/>
                <w:sz w:val="22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Observe bug samples and sort them</w:t>
            </w:r>
          </w:p>
        </w:tc>
      </w:tr>
    </w:tbl>
    <w:p w14:paraId="0FB260A1" w14:textId="77777777" w:rsidR="00490ACF" w:rsidRDefault="00490ACF" w:rsidP="00090DEF">
      <w:pPr>
        <w:spacing w:line="18" w:lineRule="atLeast"/>
        <w:rPr>
          <w:rFonts w:ascii="Tahoma" w:hAnsi="Tahoma" w:cs="Tahoma"/>
          <w:sz w:val="28"/>
        </w:rPr>
      </w:pPr>
    </w:p>
    <w:p w14:paraId="4931C20D" w14:textId="77777777" w:rsidR="00490ACF" w:rsidRDefault="00490ACF" w:rsidP="00090DEF">
      <w:pPr>
        <w:spacing w:line="18" w:lineRule="atLeast"/>
        <w:rPr>
          <w:rFonts w:ascii="Tahoma" w:hAnsi="Tahoma" w:cs="Tahom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8340"/>
      </w:tblGrid>
      <w:tr w:rsidR="00AA0530" w14:paraId="2A8B3AC8" w14:textId="77777777" w:rsidTr="007A1463">
        <w:tc>
          <w:tcPr>
            <w:tcW w:w="10740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2492131" w14:textId="1686A18F" w:rsidR="00AA0530" w:rsidRPr="003123EA" w:rsidRDefault="00641E9C" w:rsidP="00090DEF">
            <w:pPr>
              <w:spacing w:line="18" w:lineRule="atLeast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32"/>
              </w:rPr>
              <w:t>Planetarium Jobs</w:t>
            </w:r>
          </w:p>
        </w:tc>
      </w:tr>
      <w:tr w:rsidR="007A1463" w14:paraId="1CBAE4D1" w14:textId="77777777" w:rsidTr="007A26EF"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C05A7" w14:textId="24A618A2" w:rsidR="00DF7AC4" w:rsidRPr="007A1463" w:rsidRDefault="00123BA3" w:rsidP="00090DEF">
            <w:pPr>
              <w:spacing w:line="18" w:lineRule="atLeast"/>
              <w:jc w:val="center"/>
              <w:rPr>
                <w:rFonts w:ascii="Tahoma" w:hAnsi="Tahoma" w:cs="Tahoma"/>
                <w:b/>
                <w:color w:val="2E74B5" w:themeColor="accent1" w:themeShade="BF"/>
                <w:sz w:val="28"/>
              </w:rPr>
            </w:pPr>
            <w:r>
              <w:rPr>
                <w:rFonts w:ascii="Tahoma" w:hAnsi="Tahoma" w:cs="Tahoma"/>
                <w:b/>
                <w:color w:val="2E74B5" w:themeColor="accent1" w:themeShade="BF"/>
              </w:rPr>
              <w:t>All Chaperones</w:t>
            </w:r>
          </w:p>
        </w:tc>
        <w:tc>
          <w:tcPr>
            <w:tcW w:w="8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1A74C2" w14:textId="1F469A7F" w:rsidR="00123BA3" w:rsidRPr="00123BA3" w:rsidRDefault="00123BA3" w:rsidP="00CB6950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hanging="180"/>
              <w:rPr>
                <w:rFonts w:ascii="Tahoma" w:hAnsi="Tahoma" w:cs="Tahoma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Supervise all students during educational film</w:t>
            </w:r>
            <w:r w:rsidR="00F12596">
              <w:rPr>
                <w:rFonts w:ascii="Tahoma" w:hAnsi="Tahoma" w:cs="Tahoma"/>
                <w:sz w:val="22"/>
                <w:szCs w:val="25"/>
              </w:rPr>
              <w:t xml:space="preserve"> in a theater setting </w:t>
            </w:r>
          </w:p>
          <w:p w14:paraId="60AB0A66" w14:textId="716703B3" w:rsidR="00CB6950" w:rsidRPr="00CB6950" w:rsidRDefault="00123BA3" w:rsidP="00CB6950">
            <w:pPr>
              <w:pStyle w:val="ListParagraph"/>
              <w:numPr>
                <w:ilvl w:val="0"/>
                <w:numId w:val="5"/>
              </w:numPr>
              <w:spacing w:line="18" w:lineRule="atLeast"/>
              <w:ind w:left="181" w:hanging="180"/>
              <w:rPr>
                <w:rFonts w:ascii="Tahoma" w:hAnsi="Tahoma" w:cs="Tahoma"/>
                <w:szCs w:val="25"/>
              </w:rPr>
            </w:pPr>
            <w:r>
              <w:rPr>
                <w:rFonts w:ascii="Tahoma" w:hAnsi="Tahoma" w:cs="Tahoma"/>
                <w:sz w:val="22"/>
                <w:szCs w:val="25"/>
              </w:rPr>
              <w:t>Assist in facilitating hands-on activities as requested by Challenger Staff or classroom teacher (helping distribute materials, grouping or pairing up students as needed, guiding students through activities</w:t>
            </w:r>
            <w:r w:rsidR="00143D1E">
              <w:rPr>
                <w:rFonts w:ascii="Tahoma" w:hAnsi="Tahoma" w:cs="Tahoma"/>
                <w:sz w:val="22"/>
                <w:szCs w:val="25"/>
              </w:rPr>
              <w:t>, etc.</w:t>
            </w:r>
            <w:r>
              <w:rPr>
                <w:rFonts w:ascii="Tahoma" w:hAnsi="Tahoma" w:cs="Tahoma"/>
                <w:sz w:val="22"/>
                <w:szCs w:val="25"/>
              </w:rPr>
              <w:t>)</w:t>
            </w:r>
            <w:r w:rsidR="00CB6950" w:rsidRPr="00490ACF">
              <w:rPr>
                <w:rFonts w:ascii="Tahoma" w:hAnsi="Tahoma" w:cs="Tahoma"/>
                <w:sz w:val="22"/>
                <w:szCs w:val="25"/>
              </w:rPr>
              <w:t xml:space="preserve"> </w:t>
            </w:r>
          </w:p>
        </w:tc>
      </w:tr>
    </w:tbl>
    <w:p w14:paraId="3F5AB9E6" w14:textId="39FE0EE5" w:rsidR="00D544DF" w:rsidRPr="00D544DF" w:rsidRDefault="00D544DF" w:rsidP="00090DEF">
      <w:pPr>
        <w:rPr>
          <w:rFonts w:ascii="Tahoma" w:hAnsi="Tahoma" w:cs="Tahoma"/>
          <w:sz w:val="28"/>
        </w:rPr>
      </w:pPr>
    </w:p>
    <w:sectPr w:rsidR="00D544DF" w:rsidRPr="00D544DF" w:rsidSect="00090DE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A6EA" w14:textId="77777777" w:rsidR="00B064F4" w:rsidRDefault="00B064F4" w:rsidP="00C87B92">
      <w:r>
        <w:separator/>
      </w:r>
    </w:p>
  </w:endnote>
  <w:endnote w:type="continuationSeparator" w:id="0">
    <w:p w14:paraId="200913F4" w14:textId="77777777" w:rsidR="00B064F4" w:rsidRDefault="00B064F4" w:rsidP="00C8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Heavy">
    <w:altName w:val="Arial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5C19" w14:textId="77777777" w:rsidR="00B064F4" w:rsidRDefault="00B064F4" w:rsidP="00B064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B6598" w14:textId="77777777" w:rsidR="00B064F4" w:rsidRDefault="00B064F4" w:rsidP="00F12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09CB" w14:textId="77777777" w:rsidR="00B064F4" w:rsidRDefault="00B064F4" w:rsidP="00B064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5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419E12" w14:textId="52531998" w:rsidR="00B064F4" w:rsidRDefault="00B064F4" w:rsidP="00F12596">
    <w:pPr>
      <w:pStyle w:val="Footer"/>
      <w:ind w:right="360"/>
      <w:jc w:val="right"/>
    </w:pPr>
    <w:r>
      <w:rPr>
        <w:rFonts w:ascii="Helvetica" w:hAnsi="Helvetica" w:cs="Helvetica"/>
        <w:noProof/>
      </w:rPr>
      <w:drawing>
        <wp:inline distT="0" distB="0" distL="0" distR="0" wp14:anchorId="1DE49B74" wp14:editId="662C7360">
          <wp:extent cx="1032288" cy="1032288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10" cy="104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01B5" w14:textId="77777777" w:rsidR="00B064F4" w:rsidRDefault="00B064F4" w:rsidP="00C87B92">
      <w:r>
        <w:separator/>
      </w:r>
    </w:p>
  </w:footnote>
  <w:footnote w:type="continuationSeparator" w:id="0">
    <w:p w14:paraId="55CF704B" w14:textId="77777777" w:rsidR="00B064F4" w:rsidRDefault="00B064F4" w:rsidP="00C87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F878" w14:textId="77777777" w:rsidR="00B064F4" w:rsidRDefault="00B064F4" w:rsidP="008973CC">
    <w:pPr>
      <w:pStyle w:val="Header"/>
      <w:jc w:val="center"/>
      <w:rPr>
        <w:rFonts w:ascii="Franklin Gothic Heavy" w:hAnsi="Franklin Gothic Heavy"/>
        <w:sz w:val="56"/>
        <w:szCs w:val="56"/>
        <w:u w:val="double"/>
      </w:rPr>
    </w:pPr>
    <w:r>
      <w:rPr>
        <w:rFonts w:ascii="Franklin Gothic Heavy" w:hAnsi="Franklin Gothic Heavy"/>
        <w:sz w:val="56"/>
        <w:szCs w:val="56"/>
        <w:u w:val="double"/>
      </w:rPr>
      <w:t>Mission Specialist Information</w:t>
    </w:r>
  </w:p>
  <w:p w14:paraId="3FA4EAA9" w14:textId="64A0CF4C" w:rsidR="00B064F4" w:rsidRPr="00C87B92" w:rsidRDefault="00B064F4" w:rsidP="00C87B92">
    <w:pPr>
      <w:pStyle w:val="Header"/>
      <w:jc w:val="center"/>
      <w:rPr>
        <w:rFonts w:ascii="Franklin Gothic Medium" w:hAnsi="Franklin Gothic Medium"/>
        <w:sz w:val="18"/>
        <w:szCs w:val="18"/>
      </w:rPr>
    </w:pPr>
    <w:r>
      <w:rPr>
        <w:rFonts w:ascii="Franklin Gothic Medium" w:hAnsi="Franklin Gothic Medium"/>
        <w:sz w:val="18"/>
        <w:szCs w:val="18"/>
      </w:rPr>
      <w:t>Information for</w:t>
    </w:r>
    <w:r w:rsidR="00D07039">
      <w:rPr>
        <w:rFonts w:ascii="Franklin Gothic Medium" w:hAnsi="Franklin Gothic Medium"/>
        <w:sz w:val="18"/>
        <w:szCs w:val="18"/>
      </w:rPr>
      <w:t xml:space="preserve"> Moonbase Explorers</w:t>
    </w:r>
    <w:r>
      <w:rPr>
        <w:rFonts w:ascii="Franklin Gothic Medium" w:hAnsi="Franklin Gothic Medium"/>
        <w:sz w:val="18"/>
        <w:szCs w:val="18"/>
      </w:rPr>
      <w:t xml:space="preserve"> Adult Chaperones / Volunteers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CA4"/>
    <w:multiLevelType w:val="hybridMultilevel"/>
    <w:tmpl w:val="F050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8270A"/>
    <w:multiLevelType w:val="hybridMultilevel"/>
    <w:tmpl w:val="A6D6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0355"/>
    <w:multiLevelType w:val="hybridMultilevel"/>
    <w:tmpl w:val="EC00701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DE97862"/>
    <w:multiLevelType w:val="hybridMultilevel"/>
    <w:tmpl w:val="4F1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F0270"/>
    <w:multiLevelType w:val="hybridMultilevel"/>
    <w:tmpl w:val="4BB4CA4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6196E99"/>
    <w:multiLevelType w:val="hybridMultilevel"/>
    <w:tmpl w:val="3C76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D5AB3"/>
    <w:multiLevelType w:val="hybridMultilevel"/>
    <w:tmpl w:val="B5A4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C"/>
    <w:rsid w:val="00051C7C"/>
    <w:rsid w:val="00072995"/>
    <w:rsid w:val="000744E5"/>
    <w:rsid w:val="00090DEF"/>
    <w:rsid w:val="001228CD"/>
    <w:rsid w:val="00123BA3"/>
    <w:rsid w:val="00143D1E"/>
    <w:rsid w:val="00162A5F"/>
    <w:rsid w:val="001D7643"/>
    <w:rsid w:val="00224370"/>
    <w:rsid w:val="002370C2"/>
    <w:rsid w:val="002E71A9"/>
    <w:rsid w:val="00306B3E"/>
    <w:rsid w:val="003123EA"/>
    <w:rsid w:val="003134E7"/>
    <w:rsid w:val="0032698D"/>
    <w:rsid w:val="00331A51"/>
    <w:rsid w:val="00345B57"/>
    <w:rsid w:val="00350393"/>
    <w:rsid w:val="003932DC"/>
    <w:rsid w:val="0041346C"/>
    <w:rsid w:val="00461BB3"/>
    <w:rsid w:val="00490ACF"/>
    <w:rsid w:val="00565A11"/>
    <w:rsid w:val="005D030A"/>
    <w:rsid w:val="005D6C7D"/>
    <w:rsid w:val="00641E9C"/>
    <w:rsid w:val="00645DF6"/>
    <w:rsid w:val="00681FB0"/>
    <w:rsid w:val="006B2C06"/>
    <w:rsid w:val="006D4A7B"/>
    <w:rsid w:val="007A1463"/>
    <w:rsid w:val="007A26EF"/>
    <w:rsid w:val="007C5FC2"/>
    <w:rsid w:val="007E5504"/>
    <w:rsid w:val="00817EB0"/>
    <w:rsid w:val="008740D3"/>
    <w:rsid w:val="008973CC"/>
    <w:rsid w:val="008C7493"/>
    <w:rsid w:val="00902006"/>
    <w:rsid w:val="00933B92"/>
    <w:rsid w:val="009343C9"/>
    <w:rsid w:val="009347CE"/>
    <w:rsid w:val="009B4668"/>
    <w:rsid w:val="009E56FB"/>
    <w:rsid w:val="00A103FD"/>
    <w:rsid w:val="00A44033"/>
    <w:rsid w:val="00A520E6"/>
    <w:rsid w:val="00A5371A"/>
    <w:rsid w:val="00AA0530"/>
    <w:rsid w:val="00B064F4"/>
    <w:rsid w:val="00C26DC1"/>
    <w:rsid w:val="00C51FF3"/>
    <w:rsid w:val="00C666AC"/>
    <w:rsid w:val="00C77696"/>
    <w:rsid w:val="00C87B92"/>
    <w:rsid w:val="00CB328D"/>
    <w:rsid w:val="00CB6950"/>
    <w:rsid w:val="00D07039"/>
    <w:rsid w:val="00D508DF"/>
    <w:rsid w:val="00D544DF"/>
    <w:rsid w:val="00DB58A8"/>
    <w:rsid w:val="00DC2407"/>
    <w:rsid w:val="00DF7AC4"/>
    <w:rsid w:val="00E012BA"/>
    <w:rsid w:val="00E26763"/>
    <w:rsid w:val="00E5317C"/>
    <w:rsid w:val="00E805E2"/>
    <w:rsid w:val="00EC3E3B"/>
    <w:rsid w:val="00F10C6F"/>
    <w:rsid w:val="00F12596"/>
    <w:rsid w:val="00F605BB"/>
    <w:rsid w:val="00F94CA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46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92"/>
  </w:style>
  <w:style w:type="paragraph" w:styleId="Footer">
    <w:name w:val="footer"/>
    <w:basedOn w:val="Normal"/>
    <w:link w:val="FooterChar"/>
    <w:uiPriority w:val="99"/>
    <w:unhideWhenUsed/>
    <w:rsid w:val="00C8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92"/>
  </w:style>
  <w:style w:type="paragraph" w:styleId="ListParagraph">
    <w:name w:val="List Paragraph"/>
    <w:basedOn w:val="Normal"/>
    <w:uiPriority w:val="34"/>
    <w:qFormat/>
    <w:rsid w:val="00C87B92"/>
    <w:pPr>
      <w:ind w:left="720"/>
      <w:contextualSpacing/>
    </w:pPr>
  </w:style>
  <w:style w:type="table" w:styleId="TableGrid">
    <w:name w:val="Table Grid"/>
    <w:basedOn w:val="TableNormal"/>
    <w:uiPriority w:val="39"/>
    <w:rsid w:val="00AA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D03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25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92"/>
  </w:style>
  <w:style w:type="paragraph" w:styleId="Footer">
    <w:name w:val="footer"/>
    <w:basedOn w:val="Normal"/>
    <w:link w:val="FooterChar"/>
    <w:uiPriority w:val="99"/>
    <w:unhideWhenUsed/>
    <w:rsid w:val="00C87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92"/>
  </w:style>
  <w:style w:type="paragraph" w:styleId="ListParagraph">
    <w:name w:val="List Paragraph"/>
    <w:basedOn w:val="Normal"/>
    <w:uiPriority w:val="34"/>
    <w:qFormat/>
    <w:rsid w:val="00C87B92"/>
    <w:pPr>
      <w:ind w:left="720"/>
      <w:contextualSpacing/>
    </w:pPr>
  </w:style>
  <w:style w:type="table" w:styleId="TableGrid">
    <w:name w:val="Table Grid"/>
    <w:basedOn w:val="TableNormal"/>
    <w:uiPriority w:val="39"/>
    <w:rsid w:val="00AA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D03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CLCNWI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eMission iMac</cp:lastModifiedBy>
  <cp:revision>9</cp:revision>
  <cp:lastPrinted>2018-11-20T16:13:00Z</cp:lastPrinted>
  <dcterms:created xsi:type="dcterms:W3CDTF">2021-08-09T13:57:00Z</dcterms:created>
  <dcterms:modified xsi:type="dcterms:W3CDTF">2021-08-09T15:50:00Z</dcterms:modified>
</cp:coreProperties>
</file>